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5F57" w14:textId="77777777" w:rsidR="009167E8" w:rsidRDefault="009167E8" w:rsidP="00586CB9">
      <w:pPr>
        <w:spacing w:after="0"/>
      </w:pPr>
    </w:p>
    <w:p w14:paraId="48051AB6" w14:textId="77777777" w:rsidR="00246AA4" w:rsidRDefault="00246AA4" w:rsidP="00246AA4"/>
    <w:p w14:paraId="587D5A61" w14:textId="4683C40E" w:rsidR="00586CB9" w:rsidRDefault="00351A3E" w:rsidP="00351A3E">
      <w:pPr>
        <w:pStyle w:val="Titre1"/>
      </w:pPr>
      <w:r>
        <w:t>Prix Cour de France.fr</w:t>
      </w:r>
    </w:p>
    <w:p w14:paraId="25A11A4D" w14:textId="77777777" w:rsidR="00F77DAD" w:rsidRPr="00F77DAD" w:rsidRDefault="00F77DAD" w:rsidP="00F77DAD">
      <w:pPr>
        <w:rPr>
          <w:szCs w:val="22"/>
          <w:lang w:eastAsia="zh-CN" w:bidi="hi-IN"/>
        </w:rPr>
      </w:pPr>
    </w:p>
    <w:p w14:paraId="71D41077" w14:textId="2163CD9B" w:rsidR="00F77DAD" w:rsidRDefault="00F77DAD" w:rsidP="00F77DAD">
      <w:pPr>
        <w:rPr>
          <w:sz w:val="20"/>
          <w:szCs w:val="20"/>
          <w:lang w:eastAsia="zh-CN" w:bidi="hi-IN"/>
        </w:rPr>
      </w:pPr>
      <w:r w:rsidRPr="00246AA4">
        <w:rPr>
          <w:sz w:val="20"/>
          <w:szCs w:val="20"/>
          <w:lang w:eastAsia="zh-CN" w:bidi="hi-IN"/>
        </w:rPr>
        <w:t>L'association Cour de France.fr propose un soutien financier à l'édition de deux thèses par an, avec une allocation de 3000 € par thèse. Les thèses peuvent couvrir toutes les disciplines et aborder une période allant du Moyen Âge au XIX</w:t>
      </w:r>
      <w:r w:rsidRPr="006F2B75">
        <w:rPr>
          <w:sz w:val="20"/>
          <w:szCs w:val="20"/>
          <w:vertAlign w:val="superscript"/>
          <w:lang w:eastAsia="zh-CN" w:bidi="hi-IN"/>
        </w:rPr>
        <w:t>e</w:t>
      </w:r>
      <w:r w:rsidRPr="00246AA4">
        <w:rPr>
          <w:sz w:val="20"/>
          <w:szCs w:val="20"/>
          <w:lang w:eastAsia="zh-CN" w:bidi="hi-IN"/>
        </w:rPr>
        <w:t xml:space="preserve"> siècle.</w:t>
      </w:r>
    </w:p>
    <w:p w14:paraId="5DF741B2" w14:textId="30E3DA1B" w:rsidR="00AD50C0" w:rsidRPr="00246AA4" w:rsidRDefault="00AD50C0" w:rsidP="00F77DAD">
      <w:pPr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La date limite de candidature est le </w:t>
      </w:r>
      <w:r w:rsidRPr="00AD50C0">
        <w:rPr>
          <w:sz w:val="20"/>
          <w:szCs w:val="20"/>
          <w:u w:val="single"/>
          <w:lang w:eastAsia="zh-CN" w:bidi="hi-IN"/>
        </w:rPr>
        <w:t>15 septembre</w:t>
      </w:r>
      <w:r>
        <w:rPr>
          <w:sz w:val="20"/>
          <w:szCs w:val="20"/>
          <w:lang w:eastAsia="zh-CN" w:bidi="hi-IN"/>
        </w:rPr>
        <w:t>. La sélection aura lieu au mois de janvier de l’année suivante. Les lauréats présenteront leur mémoire lors de l’assemblée générale de l’association Cour de France.fr qui aura lieu début février.</w:t>
      </w:r>
    </w:p>
    <w:p w14:paraId="57CE7E49" w14:textId="5237CD0D" w:rsidR="00351A3E" w:rsidRDefault="00F77DAD" w:rsidP="00F77DAD">
      <w:pPr>
        <w:rPr>
          <w:sz w:val="20"/>
          <w:szCs w:val="20"/>
          <w:lang w:eastAsia="zh-CN" w:bidi="hi-IN"/>
        </w:rPr>
      </w:pPr>
      <w:r w:rsidRPr="00246AA4">
        <w:rPr>
          <w:sz w:val="20"/>
          <w:szCs w:val="20"/>
          <w:lang w:eastAsia="zh-CN" w:bidi="hi-IN"/>
        </w:rPr>
        <w:t xml:space="preserve">Le financement accordé pour les thèses sélectionnées sera versé directement à l'éditeur sur présentation d'une facture. </w:t>
      </w:r>
      <w:r w:rsidR="009E20D7" w:rsidRPr="00246AA4">
        <w:rPr>
          <w:sz w:val="20"/>
          <w:szCs w:val="20"/>
          <w:lang w:eastAsia="zh-CN" w:bidi="hi-IN"/>
        </w:rPr>
        <w:t>S’ils le souhaitent, l</w:t>
      </w:r>
      <w:r w:rsidRPr="00246AA4">
        <w:rPr>
          <w:sz w:val="20"/>
          <w:szCs w:val="20"/>
          <w:lang w:eastAsia="zh-CN" w:bidi="hi-IN"/>
        </w:rPr>
        <w:t xml:space="preserve">es </w:t>
      </w:r>
      <w:r w:rsidR="00CA2712">
        <w:rPr>
          <w:sz w:val="20"/>
          <w:szCs w:val="20"/>
          <w:lang w:eastAsia="zh-CN" w:bidi="hi-IN"/>
        </w:rPr>
        <w:t>lauréats</w:t>
      </w:r>
      <w:r w:rsidRPr="00246AA4">
        <w:rPr>
          <w:sz w:val="20"/>
          <w:szCs w:val="20"/>
          <w:lang w:eastAsia="zh-CN" w:bidi="hi-IN"/>
        </w:rPr>
        <w:t xml:space="preserve"> ont la possibilité de publier leur thèse chez </w:t>
      </w:r>
      <w:r w:rsidR="00CA2712">
        <w:rPr>
          <w:sz w:val="20"/>
          <w:szCs w:val="20"/>
          <w:lang w:eastAsia="zh-CN" w:bidi="hi-IN"/>
        </w:rPr>
        <w:t xml:space="preserve">l’éditeur </w:t>
      </w:r>
      <w:r w:rsidRPr="00246AA4">
        <w:rPr>
          <w:sz w:val="20"/>
          <w:szCs w:val="20"/>
          <w:lang w:eastAsia="zh-CN" w:bidi="hi-IN"/>
        </w:rPr>
        <w:t xml:space="preserve">Septentrion dans le cadre du programme éditorial </w:t>
      </w:r>
      <w:r w:rsidR="00CA2712">
        <w:rPr>
          <w:sz w:val="20"/>
          <w:szCs w:val="20"/>
          <w:lang w:eastAsia="zh-CN" w:bidi="hi-IN"/>
        </w:rPr>
        <w:t>de</w:t>
      </w:r>
      <w:r w:rsidRPr="00246AA4">
        <w:rPr>
          <w:sz w:val="20"/>
          <w:szCs w:val="20"/>
          <w:lang w:eastAsia="zh-CN" w:bidi="hi-IN"/>
        </w:rPr>
        <w:t xml:space="preserve"> Cour de France.fr.</w:t>
      </w:r>
    </w:p>
    <w:p w14:paraId="00F65806" w14:textId="77777777" w:rsidR="00246AA4" w:rsidRPr="00246AA4" w:rsidRDefault="00246AA4" w:rsidP="00F77DAD">
      <w:pPr>
        <w:rPr>
          <w:sz w:val="20"/>
          <w:szCs w:val="20"/>
          <w:lang w:eastAsia="zh-CN" w:bidi="hi-IN"/>
        </w:rPr>
      </w:pPr>
    </w:p>
    <w:p w14:paraId="080F929E" w14:textId="77777777" w:rsidR="00246AA4" w:rsidRPr="00246AA4" w:rsidRDefault="00246AA4" w:rsidP="00246AA4">
      <w:pPr>
        <w:tabs>
          <w:tab w:val="num" w:pos="0"/>
        </w:tabs>
        <w:rPr>
          <w:rFonts w:ascii="Avenir Next LT Pro Demi" w:hAnsi="Avenir Next LT Pro Demi"/>
          <w:bCs/>
          <w:szCs w:val="22"/>
          <w:lang w:eastAsia="zh-CN" w:bidi="hi-IN"/>
        </w:rPr>
      </w:pPr>
      <w:r w:rsidRPr="00246AA4">
        <w:rPr>
          <w:rFonts w:ascii="Avenir Next LT Pro Demi" w:hAnsi="Avenir Next LT Pro Demi"/>
          <w:bCs/>
          <w:szCs w:val="22"/>
          <w:lang w:eastAsia="zh-CN" w:bidi="hi-IN"/>
        </w:rPr>
        <w:t>Doctorant.e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46AA4" w:rsidRPr="00246AA4" w14:paraId="36771EDA" w14:textId="77777777" w:rsidTr="00246AA4">
        <w:tc>
          <w:tcPr>
            <w:tcW w:w="3256" w:type="dxa"/>
          </w:tcPr>
          <w:p w14:paraId="58787883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Nom</w:t>
            </w:r>
          </w:p>
        </w:tc>
        <w:tc>
          <w:tcPr>
            <w:tcW w:w="5806" w:type="dxa"/>
          </w:tcPr>
          <w:p w14:paraId="20B40D83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3046F75A" w14:textId="77777777" w:rsidTr="00246AA4">
        <w:tc>
          <w:tcPr>
            <w:tcW w:w="3256" w:type="dxa"/>
          </w:tcPr>
          <w:p w14:paraId="12E756E2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Prénom</w:t>
            </w:r>
          </w:p>
        </w:tc>
        <w:tc>
          <w:tcPr>
            <w:tcW w:w="5806" w:type="dxa"/>
          </w:tcPr>
          <w:p w14:paraId="4FFCCCBB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45DE5A81" w14:textId="77777777" w:rsidTr="00246AA4">
        <w:tc>
          <w:tcPr>
            <w:tcW w:w="3256" w:type="dxa"/>
          </w:tcPr>
          <w:p w14:paraId="2D8C143C" w14:textId="057DCF3B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Adresse</w:t>
            </w:r>
            <w:r>
              <w:rPr>
                <w:szCs w:val="22"/>
                <w:lang w:eastAsia="zh-CN" w:bidi="hi-IN"/>
              </w:rPr>
              <w:t xml:space="preserve"> postale</w:t>
            </w:r>
          </w:p>
        </w:tc>
        <w:tc>
          <w:tcPr>
            <w:tcW w:w="5806" w:type="dxa"/>
          </w:tcPr>
          <w:p w14:paraId="71F101C8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35AE9F5C" w14:textId="77777777" w:rsidTr="00246AA4">
        <w:tc>
          <w:tcPr>
            <w:tcW w:w="3256" w:type="dxa"/>
          </w:tcPr>
          <w:p w14:paraId="7E42E2A6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Mail</w:t>
            </w:r>
          </w:p>
        </w:tc>
        <w:tc>
          <w:tcPr>
            <w:tcW w:w="5806" w:type="dxa"/>
          </w:tcPr>
          <w:p w14:paraId="66FDE7B3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2704F737" w14:textId="77777777" w:rsidTr="00246AA4">
        <w:tc>
          <w:tcPr>
            <w:tcW w:w="3256" w:type="dxa"/>
          </w:tcPr>
          <w:p w14:paraId="07246464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Université</w:t>
            </w:r>
          </w:p>
        </w:tc>
        <w:tc>
          <w:tcPr>
            <w:tcW w:w="5806" w:type="dxa"/>
          </w:tcPr>
          <w:p w14:paraId="1A2C0D3F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27B54C5F" w14:textId="77777777" w:rsidTr="00246AA4">
        <w:tc>
          <w:tcPr>
            <w:tcW w:w="3256" w:type="dxa"/>
          </w:tcPr>
          <w:p w14:paraId="048CBDD8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Directeur/trices(s) de thèse</w:t>
            </w:r>
          </w:p>
        </w:tc>
        <w:tc>
          <w:tcPr>
            <w:tcW w:w="5806" w:type="dxa"/>
          </w:tcPr>
          <w:p w14:paraId="265BB82D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</w:tbl>
    <w:p w14:paraId="713FB0ED" w14:textId="77777777" w:rsidR="00246AA4" w:rsidRPr="00246AA4" w:rsidRDefault="00246AA4" w:rsidP="00246AA4">
      <w:pPr>
        <w:tabs>
          <w:tab w:val="num" w:pos="0"/>
        </w:tabs>
        <w:spacing w:before="240"/>
        <w:rPr>
          <w:rFonts w:ascii="Avenir Next LT Pro Demi" w:hAnsi="Avenir Next LT Pro Demi"/>
          <w:bCs/>
          <w:szCs w:val="22"/>
          <w:lang w:eastAsia="zh-CN" w:bidi="hi-IN"/>
        </w:rPr>
      </w:pPr>
      <w:r w:rsidRPr="00246AA4">
        <w:rPr>
          <w:rFonts w:ascii="Avenir Next LT Pro Demi" w:hAnsi="Avenir Next LT Pro Demi"/>
          <w:bCs/>
          <w:szCs w:val="22"/>
          <w:lang w:eastAsia="zh-CN" w:bidi="hi-IN"/>
        </w:rPr>
        <w:t>Votre thèse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46AA4" w:rsidRPr="00246AA4" w14:paraId="4948F360" w14:textId="77777777" w:rsidTr="00246AA4">
        <w:tc>
          <w:tcPr>
            <w:tcW w:w="3256" w:type="dxa"/>
          </w:tcPr>
          <w:p w14:paraId="33735AD3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Titre</w:t>
            </w:r>
          </w:p>
        </w:tc>
        <w:tc>
          <w:tcPr>
            <w:tcW w:w="5806" w:type="dxa"/>
          </w:tcPr>
          <w:p w14:paraId="6B702BB0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1D59FB41" w14:textId="77777777" w:rsidTr="00246AA4">
        <w:tc>
          <w:tcPr>
            <w:tcW w:w="3256" w:type="dxa"/>
          </w:tcPr>
          <w:p w14:paraId="0EAD8E35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Discipline(s)</w:t>
            </w:r>
          </w:p>
        </w:tc>
        <w:tc>
          <w:tcPr>
            <w:tcW w:w="5806" w:type="dxa"/>
          </w:tcPr>
          <w:p w14:paraId="3335430C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7607E052" w14:textId="77777777" w:rsidTr="00246AA4">
        <w:tc>
          <w:tcPr>
            <w:tcW w:w="3256" w:type="dxa"/>
          </w:tcPr>
          <w:p w14:paraId="2008A290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Siècle(s) concerné(s)</w:t>
            </w:r>
          </w:p>
        </w:tc>
        <w:tc>
          <w:tcPr>
            <w:tcW w:w="5806" w:type="dxa"/>
          </w:tcPr>
          <w:p w14:paraId="06513FC3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56BC8E14" w14:textId="77777777" w:rsidTr="00246AA4">
        <w:tc>
          <w:tcPr>
            <w:tcW w:w="3256" w:type="dxa"/>
          </w:tcPr>
          <w:p w14:paraId="2735AABE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Résumé (10 à 15 lignes)</w:t>
            </w:r>
          </w:p>
        </w:tc>
        <w:tc>
          <w:tcPr>
            <w:tcW w:w="5806" w:type="dxa"/>
          </w:tcPr>
          <w:p w14:paraId="50E405BA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</w:tbl>
    <w:p w14:paraId="1AA3897B" w14:textId="498CEC76" w:rsidR="00246AA4" w:rsidRPr="00246AA4" w:rsidRDefault="00774142" w:rsidP="00246AA4">
      <w:pPr>
        <w:tabs>
          <w:tab w:val="num" w:pos="0"/>
        </w:tabs>
        <w:spacing w:before="240"/>
        <w:rPr>
          <w:rFonts w:ascii="Avenir Next LT Pro Demi" w:hAnsi="Avenir Next LT Pro Demi"/>
          <w:bCs/>
          <w:szCs w:val="22"/>
          <w:lang w:eastAsia="zh-CN" w:bidi="hi-IN"/>
        </w:rPr>
      </w:pPr>
      <w:r>
        <w:rPr>
          <w:rFonts w:ascii="Avenir Next LT Pro Demi" w:hAnsi="Avenir Next LT Pro Demi"/>
          <w:bCs/>
          <w:szCs w:val="22"/>
          <w:lang w:eastAsia="zh-CN" w:bidi="hi-IN"/>
        </w:rPr>
        <w:t>La s</w:t>
      </w:r>
      <w:r w:rsidR="00246AA4" w:rsidRPr="00246AA4">
        <w:rPr>
          <w:rFonts w:ascii="Avenir Next LT Pro Demi" w:hAnsi="Avenir Next LT Pro Demi"/>
          <w:bCs/>
          <w:szCs w:val="22"/>
          <w:lang w:eastAsia="zh-CN" w:bidi="hi-IN"/>
        </w:rPr>
        <w:t xml:space="preserve">outenance et </w:t>
      </w:r>
      <w:r>
        <w:rPr>
          <w:rFonts w:ascii="Avenir Next LT Pro Demi" w:hAnsi="Avenir Next LT Pro Demi"/>
          <w:bCs/>
          <w:szCs w:val="22"/>
          <w:lang w:eastAsia="zh-CN" w:bidi="hi-IN"/>
        </w:rPr>
        <w:t>l’</w:t>
      </w:r>
      <w:r w:rsidR="00246AA4" w:rsidRPr="00246AA4">
        <w:rPr>
          <w:rFonts w:ascii="Avenir Next LT Pro Demi" w:hAnsi="Avenir Next LT Pro Demi"/>
          <w:bCs/>
          <w:szCs w:val="22"/>
          <w:lang w:eastAsia="zh-CN" w:bidi="hi-IN"/>
        </w:rPr>
        <w:t>édition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46AA4" w:rsidRPr="00246AA4" w14:paraId="6A5AC680" w14:textId="77777777" w:rsidTr="00246AA4">
        <w:tc>
          <w:tcPr>
            <w:tcW w:w="3256" w:type="dxa"/>
          </w:tcPr>
          <w:p w14:paraId="0EDE02F6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Date soutenance (prévisionnel ou effectif)</w:t>
            </w:r>
          </w:p>
        </w:tc>
        <w:tc>
          <w:tcPr>
            <w:tcW w:w="5806" w:type="dxa"/>
          </w:tcPr>
          <w:p w14:paraId="76245195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099E0841" w14:textId="77777777" w:rsidTr="00246AA4">
        <w:tc>
          <w:tcPr>
            <w:tcW w:w="3256" w:type="dxa"/>
          </w:tcPr>
          <w:p w14:paraId="377E02A1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Membres du jury (prénom, nom, université)</w:t>
            </w:r>
          </w:p>
        </w:tc>
        <w:tc>
          <w:tcPr>
            <w:tcW w:w="5806" w:type="dxa"/>
          </w:tcPr>
          <w:p w14:paraId="7837A411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13CC2E19" w14:textId="77777777" w:rsidTr="00246AA4">
        <w:tc>
          <w:tcPr>
            <w:tcW w:w="3256" w:type="dxa"/>
          </w:tcPr>
          <w:p w14:paraId="0EAF64A2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Éditeur souhaité (si aucun, mettre : à définir)</w:t>
            </w:r>
          </w:p>
        </w:tc>
        <w:tc>
          <w:tcPr>
            <w:tcW w:w="5806" w:type="dxa"/>
          </w:tcPr>
          <w:p w14:paraId="79B4451C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1B8AFCC8" w14:textId="77777777" w:rsidTr="00246AA4">
        <w:tc>
          <w:tcPr>
            <w:tcW w:w="3256" w:type="dxa"/>
          </w:tcPr>
          <w:p w14:paraId="1B11305A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Avez-vous déjà signé un contrat d’édition pour l’édition de votre thèse ?</w:t>
            </w:r>
          </w:p>
        </w:tc>
        <w:tc>
          <w:tcPr>
            <w:tcW w:w="5806" w:type="dxa"/>
          </w:tcPr>
          <w:p w14:paraId="7D78BA2B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  <w:tr w:rsidR="00246AA4" w:rsidRPr="00246AA4" w14:paraId="3E0B1D8D" w14:textId="77777777" w:rsidTr="00246AA4">
        <w:tc>
          <w:tcPr>
            <w:tcW w:w="3256" w:type="dxa"/>
          </w:tcPr>
          <w:p w14:paraId="3E10538E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  <w:r w:rsidRPr="00246AA4">
              <w:rPr>
                <w:szCs w:val="22"/>
                <w:lang w:eastAsia="zh-CN" w:bidi="hi-IN"/>
              </w:rPr>
              <w:t>Date de parution envisagée</w:t>
            </w:r>
          </w:p>
        </w:tc>
        <w:tc>
          <w:tcPr>
            <w:tcW w:w="5806" w:type="dxa"/>
          </w:tcPr>
          <w:p w14:paraId="136252B1" w14:textId="77777777" w:rsidR="00246AA4" w:rsidRPr="00246AA4" w:rsidRDefault="00246AA4" w:rsidP="00246AA4">
            <w:pPr>
              <w:spacing w:after="0"/>
              <w:rPr>
                <w:szCs w:val="22"/>
                <w:lang w:eastAsia="zh-CN" w:bidi="hi-IN"/>
              </w:rPr>
            </w:pPr>
          </w:p>
        </w:tc>
      </w:tr>
    </w:tbl>
    <w:p w14:paraId="09BA644E" w14:textId="77777777" w:rsidR="00246AA4" w:rsidRDefault="00246AA4" w:rsidP="00246AA4">
      <w:pPr>
        <w:rPr>
          <w:rFonts w:ascii="Avenir Next LT Pro Demi" w:hAnsi="Avenir Next LT Pro Demi"/>
          <w:szCs w:val="22"/>
          <w:lang w:eastAsia="zh-CN" w:bidi="hi-IN"/>
        </w:rPr>
      </w:pPr>
    </w:p>
    <w:p w14:paraId="1FF66497" w14:textId="4CA041E0" w:rsidR="00246AA4" w:rsidRPr="00246AA4" w:rsidRDefault="00246AA4" w:rsidP="00AD50C0">
      <w:pPr>
        <w:pStyle w:val="Titre4"/>
        <w:rPr>
          <w:lang w:eastAsia="zh-CN" w:bidi="hi-IN"/>
        </w:rPr>
      </w:pPr>
      <w:r w:rsidRPr="00246AA4">
        <w:rPr>
          <w:lang w:eastAsia="zh-CN" w:bidi="hi-IN"/>
        </w:rPr>
        <w:t xml:space="preserve">Transmettez ce formulaire par mail </w:t>
      </w:r>
      <w:r>
        <w:rPr>
          <w:lang w:eastAsia="zh-CN" w:bidi="hi-IN"/>
        </w:rPr>
        <w:t xml:space="preserve">(au format word) </w:t>
      </w:r>
      <w:r w:rsidRPr="00246AA4">
        <w:rPr>
          <w:lang w:eastAsia="zh-CN" w:bidi="hi-IN"/>
        </w:rPr>
        <w:t>à :</w:t>
      </w:r>
    </w:p>
    <w:p w14:paraId="06E88C3E" w14:textId="4B15D76E" w:rsidR="00246AA4" w:rsidRPr="00246AA4" w:rsidRDefault="00246AA4" w:rsidP="00246AA4">
      <w:pPr>
        <w:numPr>
          <w:ilvl w:val="0"/>
          <w:numId w:val="1"/>
        </w:numPr>
        <w:rPr>
          <w:szCs w:val="22"/>
          <w:lang w:eastAsia="zh-CN" w:bidi="hi-IN"/>
        </w:rPr>
      </w:pPr>
      <w:r w:rsidRPr="00246AA4">
        <w:rPr>
          <w:szCs w:val="22"/>
          <w:lang w:eastAsia="zh-CN" w:bidi="hi-IN"/>
        </w:rPr>
        <w:t xml:space="preserve">Kathleen Wilson Chevalier : </w:t>
      </w:r>
      <w:hyperlink r:id="rId7" w:history="1">
        <w:r w:rsidRPr="00246AA4">
          <w:rPr>
            <w:rStyle w:val="Lienhypertexte"/>
            <w:szCs w:val="22"/>
            <w:lang w:eastAsia="zh-CN" w:bidi="hi-IN"/>
          </w:rPr>
          <w:t>kchevalier@aup.edu</w:t>
        </w:r>
      </w:hyperlink>
    </w:p>
    <w:p w14:paraId="6AF92FB6" w14:textId="726C5F37" w:rsidR="006F2B75" w:rsidRPr="00AD50C0" w:rsidRDefault="00246AA4" w:rsidP="00F77DAD">
      <w:pPr>
        <w:numPr>
          <w:ilvl w:val="0"/>
          <w:numId w:val="1"/>
        </w:numPr>
        <w:rPr>
          <w:szCs w:val="22"/>
          <w:lang w:eastAsia="zh-CN" w:bidi="hi-IN"/>
        </w:rPr>
      </w:pPr>
      <w:r w:rsidRPr="00246AA4">
        <w:rPr>
          <w:szCs w:val="22"/>
          <w:lang w:eastAsia="zh-CN" w:bidi="hi-IN"/>
        </w:rPr>
        <w:lastRenderedPageBreak/>
        <w:t xml:space="preserve">Caroline zum Kolk : </w:t>
      </w:r>
      <w:hyperlink r:id="rId8" w:history="1">
        <w:r w:rsidRPr="00246AA4">
          <w:rPr>
            <w:rStyle w:val="Lienhypertexte"/>
            <w:szCs w:val="22"/>
            <w:lang w:eastAsia="zh-CN" w:bidi="hi-IN"/>
          </w:rPr>
          <w:t>zumkolk@cour-de-france.fr</w:t>
        </w:r>
      </w:hyperlink>
    </w:p>
    <w:p w14:paraId="67FD2DF3" w14:textId="19F24A0F" w:rsidR="00F77DAD" w:rsidRPr="006F2B75" w:rsidRDefault="006F2B75" w:rsidP="00AD50C0">
      <w:pPr>
        <w:pStyle w:val="Titre4"/>
        <w:rPr>
          <w:lang w:eastAsia="zh-CN" w:bidi="hi-IN"/>
        </w:rPr>
      </w:pPr>
      <w:r w:rsidRPr="006F2B75">
        <w:rPr>
          <w:lang w:eastAsia="zh-CN" w:bidi="hi-IN"/>
        </w:rPr>
        <w:t>Complétez votre dossier de candidature</w:t>
      </w:r>
      <w:r>
        <w:rPr>
          <w:lang w:eastAsia="zh-CN" w:bidi="hi-IN"/>
        </w:rPr>
        <w:t xml:space="preserve"> en transmettant </w:t>
      </w:r>
      <w:r w:rsidR="004F610C">
        <w:rPr>
          <w:lang w:eastAsia="zh-CN" w:bidi="hi-IN"/>
        </w:rPr>
        <w:t>au plus tard le 15 septembre :</w:t>
      </w:r>
    </w:p>
    <w:p w14:paraId="297EFEB1" w14:textId="31F68E93" w:rsidR="006F2B75" w:rsidRPr="006F2B75" w:rsidRDefault="006F2B75" w:rsidP="006F2B75">
      <w:pPr>
        <w:pStyle w:val="Paragraphedeliste"/>
        <w:numPr>
          <w:ilvl w:val="0"/>
          <w:numId w:val="2"/>
        </w:numPr>
        <w:rPr>
          <w:szCs w:val="22"/>
          <w:lang w:eastAsia="zh-CN" w:bidi="hi-IN"/>
        </w:rPr>
      </w:pPr>
      <w:r w:rsidRPr="006F2B75">
        <w:rPr>
          <w:szCs w:val="22"/>
          <w:lang w:eastAsia="zh-CN" w:bidi="hi-IN"/>
        </w:rPr>
        <w:t xml:space="preserve">le manuscrit de la thèse </w:t>
      </w:r>
      <w:r w:rsidR="009832B9">
        <w:rPr>
          <w:szCs w:val="22"/>
          <w:lang w:eastAsia="zh-CN" w:bidi="hi-IN"/>
        </w:rPr>
        <w:t>et s</w:t>
      </w:r>
      <w:r w:rsidRPr="006F2B75">
        <w:rPr>
          <w:szCs w:val="22"/>
          <w:lang w:eastAsia="zh-CN" w:bidi="hi-IN"/>
        </w:rPr>
        <w:t>es annexes (</w:t>
      </w:r>
      <w:r w:rsidR="0056518B">
        <w:rPr>
          <w:szCs w:val="22"/>
          <w:lang w:eastAsia="zh-CN" w:bidi="hi-IN"/>
        </w:rPr>
        <w:t xml:space="preserve">au </w:t>
      </w:r>
      <w:r w:rsidRPr="006F2B75">
        <w:rPr>
          <w:szCs w:val="22"/>
          <w:lang w:eastAsia="zh-CN" w:bidi="hi-IN"/>
        </w:rPr>
        <w:t xml:space="preserve">format PDF), </w:t>
      </w:r>
    </w:p>
    <w:p w14:paraId="575D1F54" w14:textId="50E3B04F" w:rsidR="006F2B75" w:rsidRPr="006F2B75" w:rsidRDefault="006F2B75" w:rsidP="006F2B75">
      <w:pPr>
        <w:pStyle w:val="Paragraphedeliste"/>
        <w:numPr>
          <w:ilvl w:val="0"/>
          <w:numId w:val="2"/>
        </w:numPr>
        <w:rPr>
          <w:szCs w:val="22"/>
          <w:lang w:eastAsia="zh-CN" w:bidi="hi-IN"/>
        </w:rPr>
      </w:pPr>
      <w:r w:rsidRPr="006F2B75">
        <w:rPr>
          <w:szCs w:val="22"/>
          <w:lang w:eastAsia="zh-CN" w:bidi="hi-IN"/>
        </w:rPr>
        <w:t>le rapport de soutenance</w:t>
      </w:r>
      <w:r>
        <w:rPr>
          <w:szCs w:val="22"/>
          <w:lang w:eastAsia="zh-CN" w:bidi="hi-IN"/>
        </w:rPr>
        <w:t>,</w:t>
      </w:r>
    </w:p>
    <w:p w14:paraId="776368B6" w14:textId="7441BFF5" w:rsidR="006F2B75" w:rsidRPr="004F610C" w:rsidRDefault="006F2B75" w:rsidP="00F77DAD">
      <w:pPr>
        <w:pStyle w:val="Paragraphedeliste"/>
        <w:numPr>
          <w:ilvl w:val="0"/>
          <w:numId w:val="2"/>
        </w:numPr>
        <w:rPr>
          <w:szCs w:val="22"/>
          <w:lang w:eastAsia="zh-CN" w:bidi="hi-IN"/>
        </w:rPr>
      </w:pPr>
      <w:r w:rsidRPr="006F2B75">
        <w:rPr>
          <w:szCs w:val="22"/>
          <w:lang w:eastAsia="zh-CN" w:bidi="hi-IN"/>
        </w:rPr>
        <w:t>un résumé de la thèse de 5000 caractères (espaces compris</w:t>
      </w:r>
      <w:r w:rsidR="009832B9">
        <w:rPr>
          <w:szCs w:val="22"/>
          <w:lang w:eastAsia="zh-CN" w:bidi="hi-IN"/>
        </w:rPr>
        <w:t xml:space="preserve">, </w:t>
      </w:r>
      <w:r w:rsidR="0056518B">
        <w:rPr>
          <w:szCs w:val="22"/>
          <w:lang w:eastAsia="zh-CN" w:bidi="hi-IN"/>
        </w:rPr>
        <w:t xml:space="preserve">au </w:t>
      </w:r>
      <w:r w:rsidR="009832B9">
        <w:rPr>
          <w:szCs w:val="22"/>
          <w:lang w:eastAsia="zh-CN" w:bidi="hi-IN"/>
        </w:rPr>
        <w:t>format word</w:t>
      </w:r>
      <w:r w:rsidRPr="006F2B75">
        <w:rPr>
          <w:szCs w:val="22"/>
          <w:lang w:eastAsia="zh-CN" w:bidi="hi-IN"/>
        </w:rPr>
        <w:t>).</w:t>
      </w:r>
    </w:p>
    <w:sectPr w:rsidR="006F2B75" w:rsidRPr="004F610C" w:rsidSect="00A4255D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4FA7E" w14:textId="77777777" w:rsidR="00A4255D" w:rsidRDefault="00A4255D" w:rsidP="00586CB9">
      <w:pPr>
        <w:spacing w:after="0" w:line="240" w:lineRule="auto"/>
      </w:pPr>
      <w:r>
        <w:separator/>
      </w:r>
    </w:p>
  </w:endnote>
  <w:endnote w:type="continuationSeparator" w:id="0">
    <w:p w14:paraId="05EDED30" w14:textId="77777777" w:rsidR="00A4255D" w:rsidRDefault="00A4255D" w:rsidP="0058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30E1" w14:textId="77777777" w:rsidR="00586CB9" w:rsidRDefault="00586CB9" w:rsidP="00586CB9">
    <w:pPr>
      <w:tabs>
        <w:tab w:val="center" w:pos="4536"/>
        <w:tab w:val="right" w:pos="9072"/>
      </w:tabs>
      <w:spacing w:after="0" w:line="240" w:lineRule="auto"/>
      <w:jc w:val="center"/>
      <w:rPr>
        <w:rFonts w:ascii="Candara" w:eastAsia="DejaVu Sans" w:hAnsi="Candara" w:cs="Calibri"/>
        <w:color w:val="284086"/>
        <w:sz w:val="20"/>
        <w:szCs w:val="20"/>
      </w:rPr>
    </w:pPr>
  </w:p>
  <w:p w14:paraId="64C4EB06" w14:textId="77777777" w:rsidR="00586CB9" w:rsidRPr="00586CB9" w:rsidRDefault="00586CB9" w:rsidP="00586CB9">
    <w:pPr>
      <w:tabs>
        <w:tab w:val="center" w:pos="4536"/>
        <w:tab w:val="right" w:pos="9072"/>
      </w:tabs>
      <w:spacing w:after="0" w:line="240" w:lineRule="auto"/>
      <w:jc w:val="center"/>
      <w:rPr>
        <w:rFonts w:ascii="Candara" w:eastAsia="DejaVu Sans" w:hAnsi="Candara" w:cs="Calibri"/>
        <w:color w:val="284086"/>
        <w:sz w:val="20"/>
        <w:szCs w:val="20"/>
      </w:rPr>
    </w:pPr>
    <w:r w:rsidRPr="00586CB9">
      <w:rPr>
        <w:rFonts w:ascii="Candara" w:eastAsia="DejaVu Sans" w:hAnsi="Candara" w:cs="Calibri"/>
        <w:color w:val="284086"/>
        <w:sz w:val="20"/>
        <w:szCs w:val="20"/>
      </w:rPr>
      <w:t>Cour de France.fr</w:t>
    </w:r>
  </w:p>
  <w:p w14:paraId="7179235D" w14:textId="77777777" w:rsidR="00586CB9" w:rsidRPr="00586CB9" w:rsidRDefault="007D70D5" w:rsidP="00586CB9">
    <w:pPr>
      <w:tabs>
        <w:tab w:val="center" w:pos="4536"/>
        <w:tab w:val="right" w:pos="9072"/>
      </w:tabs>
      <w:spacing w:after="0" w:line="240" w:lineRule="auto"/>
      <w:jc w:val="center"/>
      <w:rPr>
        <w:rFonts w:ascii="Candara" w:eastAsia="DejaVu Sans" w:hAnsi="Candara" w:cs="Calibri"/>
        <w:color w:val="284086"/>
        <w:sz w:val="20"/>
        <w:szCs w:val="20"/>
      </w:rPr>
    </w:pPr>
    <w:r>
      <w:rPr>
        <w:rFonts w:ascii="Candara" w:eastAsia="DejaVu Sans" w:hAnsi="Candara" w:cs="Calibri"/>
        <w:color w:val="284086"/>
        <w:sz w:val="20"/>
        <w:szCs w:val="20"/>
      </w:rPr>
      <w:t>The American University of Paris</w:t>
    </w:r>
    <w:r w:rsidR="00586CB9" w:rsidRPr="00586CB9">
      <w:rPr>
        <w:rFonts w:ascii="Candara" w:eastAsia="DejaVu Sans" w:hAnsi="Candara" w:cs="Calibri"/>
        <w:color w:val="284086"/>
        <w:sz w:val="20"/>
        <w:szCs w:val="20"/>
      </w:rPr>
      <w:t>, 5 boulevard de la Tour-Maubourg, 75007 Paris</w:t>
    </w:r>
  </w:p>
  <w:p w14:paraId="4F4E8CFD" w14:textId="77777777" w:rsidR="00586CB9" w:rsidRPr="00586CB9" w:rsidRDefault="00586CB9" w:rsidP="00586CB9">
    <w:pPr>
      <w:pStyle w:val="Pieddepage"/>
      <w:jc w:val="center"/>
      <w:rPr>
        <w:color w:val="284086"/>
      </w:rPr>
    </w:pPr>
    <w:r w:rsidRPr="00586CB9">
      <w:rPr>
        <w:rFonts w:ascii="Candara" w:eastAsia="DejaVu Sans" w:hAnsi="Candara" w:cs="Calibri"/>
        <w:color w:val="284086"/>
        <w:sz w:val="20"/>
        <w:szCs w:val="20"/>
      </w:rPr>
      <w:t>SIREN 792 201 691, SIRET 792 201 691 00013, ISSN 2259-1753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C066" w14:textId="77777777" w:rsidR="00A4255D" w:rsidRDefault="00A4255D" w:rsidP="00586CB9">
      <w:pPr>
        <w:spacing w:after="0" w:line="240" w:lineRule="auto"/>
      </w:pPr>
      <w:r>
        <w:separator/>
      </w:r>
    </w:p>
  </w:footnote>
  <w:footnote w:type="continuationSeparator" w:id="0">
    <w:p w14:paraId="35D28A84" w14:textId="77777777" w:rsidR="00A4255D" w:rsidRDefault="00A4255D" w:rsidP="0058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C30B" w14:textId="77777777" w:rsidR="00586CB9" w:rsidRPr="00586CB9" w:rsidRDefault="00586CB9" w:rsidP="00586CB9">
    <w:pPr>
      <w:pStyle w:val="En-tte"/>
      <w:jc w:val="right"/>
      <w:rPr>
        <w:color w:val="003399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83AB" w14:textId="77777777" w:rsidR="00CA2712" w:rsidRDefault="00CA2712" w:rsidP="00CA2712">
    <w:pPr>
      <w:pStyle w:val="En-tte"/>
      <w:jc w:val="right"/>
      <w:rPr>
        <w:color w:val="003399"/>
        <w:sz w:val="20"/>
        <w:szCs w:val="20"/>
      </w:rPr>
    </w:pPr>
    <w:r w:rsidRPr="00586CB9">
      <w:rPr>
        <w:noProof/>
        <w:color w:val="003399"/>
        <w:sz w:val="20"/>
        <w:szCs w:val="20"/>
        <w14:ligatures w14:val="standardContextual"/>
      </w:rPr>
      <w:drawing>
        <wp:anchor distT="0" distB="0" distL="114300" distR="114300" simplePos="0" relativeHeight="251661312" behindDoc="0" locked="0" layoutInCell="1" allowOverlap="1" wp14:anchorId="31772013" wp14:editId="421642DB">
          <wp:simplePos x="0" y="0"/>
          <wp:positionH relativeFrom="margin">
            <wp:posOffset>-452755</wp:posOffset>
          </wp:positionH>
          <wp:positionV relativeFrom="paragraph">
            <wp:posOffset>-113030</wp:posOffset>
          </wp:positionV>
          <wp:extent cx="1958975" cy="762000"/>
          <wp:effectExtent l="0" t="0" r="3175" b="0"/>
          <wp:wrapSquare wrapText="bothSides"/>
          <wp:docPr id="205384857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019706" name="Image 16540197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6CB9">
      <w:rPr>
        <w:color w:val="003399"/>
        <w:sz w:val="20"/>
        <w:szCs w:val="20"/>
      </w:rPr>
      <w:t>Études scientifiques, document</w:t>
    </w:r>
    <w:r>
      <w:rPr>
        <w:color w:val="003399"/>
        <w:sz w:val="20"/>
        <w:szCs w:val="20"/>
      </w:rPr>
      <w:t>s et</w:t>
    </w:r>
    <w:r w:rsidRPr="00586CB9">
      <w:rPr>
        <w:color w:val="003399"/>
        <w:sz w:val="20"/>
        <w:szCs w:val="20"/>
      </w:rPr>
      <w:t xml:space="preserve"> bases de données</w:t>
    </w:r>
  </w:p>
  <w:p w14:paraId="598E17C7" w14:textId="77777777" w:rsidR="00CA2712" w:rsidRPr="00586CB9" w:rsidRDefault="00CA2712" w:rsidP="00CA2712">
    <w:pPr>
      <w:pStyle w:val="En-tte"/>
      <w:jc w:val="right"/>
      <w:rPr>
        <w:color w:val="003399"/>
        <w:sz w:val="20"/>
        <w:szCs w:val="20"/>
      </w:rPr>
    </w:pPr>
    <w:r>
      <w:rPr>
        <w:color w:val="003399"/>
        <w:sz w:val="20"/>
        <w:szCs w:val="20"/>
      </w:rPr>
      <w:t>pour la recherche sur la cour de France</w:t>
    </w:r>
  </w:p>
  <w:p w14:paraId="3B331345" w14:textId="77777777" w:rsidR="00CA2712" w:rsidRDefault="00CA2712" w:rsidP="00CA2712">
    <w:pPr>
      <w:pStyle w:val="En-tte"/>
      <w:jc w:val="right"/>
      <w:rPr>
        <w:color w:val="003399"/>
        <w:sz w:val="20"/>
        <w:szCs w:val="20"/>
      </w:rPr>
    </w:pPr>
    <w:r w:rsidRPr="00586CB9">
      <w:rPr>
        <w:color w:val="003399"/>
        <w:sz w:val="20"/>
        <w:szCs w:val="20"/>
      </w:rPr>
      <w:t>https://cour-de-france.fr</w:t>
    </w:r>
  </w:p>
  <w:p w14:paraId="6C2E8CD9" w14:textId="77777777" w:rsidR="00CA2712" w:rsidRDefault="00CA27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10D66"/>
    <w:multiLevelType w:val="hybridMultilevel"/>
    <w:tmpl w:val="6A5235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40744"/>
    <w:multiLevelType w:val="hybridMultilevel"/>
    <w:tmpl w:val="B8204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89721">
    <w:abstractNumId w:val="0"/>
  </w:num>
  <w:num w:numId="2" w16cid:durableId="93979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3E"/>
    <w:rsid w:val="00027C0D"/>
    <w:rsid w:val="00056393"/>
    <w:rsid w:val="002169EA"/>
    <w:rsid w:val="00246AA4"/>
    <w:rsid w:val="002B5A19"/>
    <w:rsid w:val="00307C24"/>
    <w:rsid w:val="00317C3C"/>
    <w:rsid w:val="00340942"/>
    <w:rsid w:val="00351A3E"/>
    <w:rsid w:val="00447E2A"/>
    <w:rsid w:val="00457FBA"/>
    <w:rsid w:val="00481CEC"/>
    <w:rsid w:val="00497B5D"/>
    <w:rsid w:val="004F610C"/>
    <w:rsid w:val="0056518B"/>
    <w:rsid w:val="00572480"/>
    <w:rsid w:val="00585533"/>
    <w:rsid w:val="00586CB9"/>
    <w:rsid w:val="005B3F00"/>
    <w:rsid w:val="00602BD1"/>
    <w:rsid w:val="0064389C"/>
    <w:rsid w:val="006534B5"/>
    <w:rsid w:val="006C0F3D"/>
    <w:rsid w:val="006D56DF"/>
    <w:rsid w:val="006F2B75"/>
    <w:rsid w:val="00731735"/>
    <w:rsid w:val="00774142"/>
    <w:rsid w:val="007C7CB9"/>
    <w:rsid w:val="007D70D5"/>
    <w:rsid w:val="007E293F"/>
    <w:rsid w:val="008020D5"/>
    <w:rsid w:val="00803C0B"/>
    <w:rsid w:val="009167E8"/>
    <w:rsid w:val="009832B9"/>
    <w:rsid w:val="009E20D7"/>
    <w:rsid w:val="00A4255D"/>
    <w:rsid w:val="00A567ED"/>
    <w:rsid w:val="00AD50C0"/>
    <w:rsid w:val="00B756E8"/>
    <w:rsid w:val="00BA740C"/>
    <w:rsid w:val="00CA2712"/>
    <w:rsid w:val="00D038E7"/>
    <w:rsid w:val="00E647AB"/>
    <w:rsid w:val="00E84994"/>
    <w:rsid w:val="00F6216A"/>
    <w:rsid w:val="00F7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F715B"/>
  <w15:chartTrackingRefBased/>
  <w15:docId w15:val="{ABCAD184-6CD8-48C0-B8C2-60517950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3E"/>
    <w:pPr>
      <w:suppressAutoHyphens/>
      <w:spacing w:after="60" w:line="288" w:lineRule="auto"/>
    </w:pPr>
    <w:rPr>
      <w:rFonts w:ascii="Avenir Next LT Pro" w:hAnsi="Avenir Next LT Pro"/>
      <w:kern w:val="0"/>
      <w:szCs w:val="2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51A3E"/>
    <w:pPr>
      <w:keepNext/>
      <w:keepLines/>
      <w:pBdr>
        <w:left w:val="single" w:sz="36" w:space="12" w:color="071C97"/>
      </w:pBdr>
      <w:spacing w:before="120" w:line="240" w:lineRule="auto"/>
      <w:outlineLvl w:val="0"/>
    </w:pPr>
    <w:rPr>
      <w:rFonts w:ascii="Book Antiqua" w:eastAsiaTheme="majorEastAsia" w:hAnsi="Book Antiqua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qFormat/>
    <w:rsid w:val="00E84994"/>
    <w:pPr>
      <w:keepNext/>
      <w:keepLines/>
      <w:pBdr>
        <w:bottom w:val="single" w:sz="12" w:space="1" w:color="FB8C05"/>
      </w:pBdr>
      <w:spacing w:before="360" w:after="240"/>
      <w:outlineLvl w:val="1"/>
    </w:pPr>
    <w:rPr>
      <w:rFonts w:asciiTheme="majorHAnsi" w:eastAsiaTheme="majorEastAsia" w:hAnsiTheme="majorHAnsi" w:cstheme="majorBidi"/>
      <w:color w:val="FB8C05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E84994"/>
    <w:pPr>
      <w:keepNext/>
      <w:keepLines/>
      <w:pBdr>
        <w:bottom w:val="single" w:sz="8" w:space="1" w:color="auto"/>
      </w:pBdr>
      <w:spacing w:before="120" w:after="120" w:line="240" w:lineRule="auto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D50C0"/>
    <w:pPr>
      <w:keepNext/>
      <w:keepLines/>
      <w:spacing w:before="120" w:after="120" w:line="240" w:lineRule="auto"/>
      <w:outlineLvl w:val="3"/>
    </w:pPr>
    <w:rPr>
      <w:rFonts w:ascii="Avenir Next LT Pro Demi" w:eastAsiaTheme="majorEastAsia" w:hAnsi="Avenir Next LT Pro Demi" w:cstheme="majorBidi"/>
      <w:iCs/>
      <w:kern w:val="2"/>
      <w:szCs w:val="28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qFormat/>
    <w:rsid w:val="00E647AB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color w:val="595959" w:themeColor="text1" w:themeTint="A6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1A3E"/>
    <w:rPr>
      <w:rFonts w:ascii="Book Antiqua" w:eastAsiaTheme="majorEastAsia" w:hAnsi="Book Antiqua" w:cstheme="majorBidi"/>
      <w:caps/>
      <w:spacing w:val="10"/>
      <w:kern w:val="0"/>
      <w:sz w:val="36"/>
      <w:szCs w:val="36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E84994"/>
    <w:rPr>
      <w:rFonts w:asciiTheme="majorHAnsi" w:eastAsiaTheme="majorEastAsia" w:hAnsiTheme="majorHAnsi" w:cstheme="majorBidi"/>
      <w:color w:val="FB8C05"/>
      <w:kern w:val="0"/>
      <w:sz w:val="32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E84994"/>
    <w:rPr>
      <w:rFonts w:asciiTheme="majorHAnsi" w:eastAsiaTheme="majorEastAsia" w:hAnsiTheme="majorHAnsi" w:cstheme="majorBidi"/>
      <w:kern w:val="0"/>
      <w:sz w:val="28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qFormat/>
    <w:rsid w:val="00AD50C0"/>
    <w:rPr>
      <w:rFonts w:ascii="Avenir Next LT Pro Demi" w:eastAsiaTheme="majorEastAsia" w:hAnsi="Avenir Next LT Pro Demi" w:cstheme="majorBidi"/>
      <w:iCs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E647AB"/>
    <w:rPr>
      <w:rFonts w:asciiTheme="majorHAnsi" w:eastAsiaTheme="majorEastAsia" w:hAnsiTheme="majorHAnsi" w:cstheme="majorBidi"/>
      <w:i/>
      <w:color w:val="595959" w:themeColor="text1" w:themeTint="A6"/>
      <w:kern w:val="0"/>
      <w:sz w:val="24"/>
      <w:szCs w:val="21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6534B5"/>
    <w:pPr>
      <w:spacing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34B5"/>
    <w:rPr>
      <w:rFonts w:asciiTheme="majorHAnsi" w:eastAsiaTheme="majorEastAsia" w:hAnsiTheme="majorHAnsi" w:cstheme="majorBidi"/>
      <w:spacing w:val="-10"/>
      <w:kern w:val="28"/>
      <w:sz w:val="48"/>
      <w:szCs w:val="56"/>
      <w14:ligatures w14:val="none"/>
    </w:rPr>
  </w:style>
  <w:style w:type="paragraph" w:customStyle="1" w:styleId="Textebrut1">
    <w:name w:val="Textebrut 1"/>
    <w:basedOn w:val="Normal"/>
    <w:qFormat/>
    <w:rsid w:val="00340942"/>
    <w:pPr>
      <w:spacing w:line="240" w:lineRule="auto"/>
      <w:ind w:left="340"/>
    </w:pPr>
    <w:rPr>
      <w:rFonts w:ascii="Courier New" w:eastAsia="Times New Roman" w:hAnsi="Courier New" w:cs="Times New Roman"/>
      <w:b/>
      <w:color w:val="3A4586"/>
      <w:szCs w:val="20"/>
    </w:rPr>
  </w:style>
  <w:style w:type="paragraph" w:customStyle="1" w:styleId="Code">
    <w:name w:val="Code"/>
    <w:basedOn w:val="Normal"/>
    <w:qFormat/>
    <w:rsid w:val="006534B5"/>
    <w:pPr>
      <w:spacing w:after="0"/>
      <w:ind w:left="284"/>
    </w:pPr>
    <w:rPr>
      <w:rFonts w:ascii="Courier New" w:hAnsi="Courier New" w:cs="Courier New"/>
      <w:b/>
      <w:color w:val="2F5496" w:themeColor="accent1" w:themeShade="BF"/>
      <w:sz w:val="20"/>
    </w:rPr>
  </w:style>
  <w:style w:type="paragraph" w:customStyle="1" w:styleId="Codeindent">
    <w:name w:val="Code indenté"/>
    <w:basedOn w:val="Normal"/>
    <w:rsid w:val="00E84994"/>
    <w:pPr>
      <w:spacing w:after="0"/>
      <w:ind w:left="340"/>
    </w:pPr>
    <w:rPr>
      <w:rFonts w:ascii="Courier New" w:eastAsia="Times New Roman" w:hAnsi="Courier New" w:cs="Times New Roman"/>
      <w:b/>
      <w:color w:val="3A4586"/>
      <w:szCs w:val="20"/>
    </w:rPr>
  </w:style>
  <w:style w:type="paragraph" w:customStyle="1" w:styleId="Codeinformatique">
    <w:name w:val="Code informatique"/>
    <w:basedOn w:val="Normal"/>
    <w:qFormat/>
    <w:rsid w:val="00E84994"/>
    <w:pPr>
      <w:spacing w:after="0" w:line="240" w:lineRule="auto"/>
      <w:ind w:left="170"/>
    </w:pPr>
    <w:rPr>
      <w:rFonts w:ascii="Courier New" w:eastAsia="Times New Roman" w:hAnsi="Courier New" w:cs="Times New Roman"/>
      <w:b/>
      <w:color w:val="3A4586"/>
      <w:sz w:val="20"/>
      <w:szCs w:val="20"/>
    </w:rPr>
  </w:style>
  <w:style w:type="paragraph" w:customStyle="1" w:styleId="Tableautitre">
    <w:name w:val="Tableau titre"/>
    <w:basedOn w:val="Normal"/>
    <w:rsid w:val="008020D5"/>
    <w:pPr>
      <w:suppressLineNumbers/>
      <w:spacing w:after="0" w:line="240" w:lineRule="auto"/>
      <w:jc w:val="both"/>
    </w:pPr>
    <w:rPr>
      <w:rFonts w:eastAsia="Noto Serif CJK SC" w:cs="Lucida Sans"/>
      <w:b/>
      <w:bCs/>
      <w:kern w:val="2"/>
      <w:sz w:val="24"/>
      <w:szCs w:val="24"/>
      <w:lang w:eastAsia="zh-CN" w:bidi="hi-IN"/>
    </w:rPr>
  </w:style>
  <w:style w:type="paragraph" w:customStyle="1" w:styleId="Tableaucontenu">
    <w:name w:val="Tableau contenu"/>
    <w:basedOn w:val="Normal"/>
    <w:rsid w:val="008020D5"/>
    <w:pPr>
      <w:spacing w:after="0" w:line="240" w:lineRule="auto"/>
    </w:pPr>
    <w:rPr>
      <w:rFonts w:eastAsia="Times New Roman" w:cs="Times New Roman"/>
      <w:szCs w:val="20"/>
    </w:rPr>
  </w:style>
  <w:style w:type="paragraph" w:styleId="En-tte">
    <w:name w:val="header"/>
    <w:basedOn w:val="Normal"/>
    <w:link w:val="En-tteCar"/>
    <w:uiPriority w:val="99"/>
    <w:unhideWhenUsed/>
    <w:rsid w:val="0058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CB9"/>
    <w:rPr>
      <w:kern w:val="0"/>
      <w:szCs w:val="21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8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CB9"/>
    <w:rPr>
      <w:kern w:val="0"/>
      <w:szCs w:val="21"/>
      <w14:ligatures w14:val="none"/>
    </w:rPr>
  </w:style>
  <w:style w:type="character" w:styleId="Lienhypertexte">
    <w:name w:val="Hyperlink"/>
    <w:basedOn w:val="Policepardfaut"/>
    <w:uiPriority w:val="99"/>
    <w:unhideWhenUsed/>
    <w:rsid w:val="00586C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6CB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4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mkolk@cour-de-franc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chevalier@aup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ERSONNEL\2%20Domaines\CdF%20administration\Lettre%20Cour%20de%20France.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Cour de France.fr.dotx</Template>
  <TotalTime>38</TotalTime>
  <Pages>2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zum Kolk</dc:creator>
  <cp:keywords/>
  <dc:description/>
  <cp:lastModifiedBy>Caroline zum Kolk</cp:lastModifiedBy>
  <cp:revision>17</cp:revision>
  <dcterms:created xsi:type="dcterms:W3CDTF">2024-03-23T06:53:00Z</dcterms:created>
  <dcterms:modified xsi:type="dcterms:W3CDTF">2024-03-23T09:33:00Z</dcterms:modified>
</cp:coreProperties>
</file>